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5377" w14:textId="77777777" w:rsidR="00A43AD3" w:rsidRDefault="00A43AD3"/>
    <w:p w14:paraId="6FF0E55A" w14:textId="77777777" w:rsidR="00A43AD3" w:rsidRDefault="00A43AD3"/>
    <w:p w14:paraId="079BA7D5" w14:textId="77777777" w:rsidR="00A43AD3" w:rsidRDefault="00A43AD3"/>
    <w:p w14:paraId="79824CD9" w14:textId="77777777" w:rsidR="00A43AD3" w:rsidRDefault="00A43AD3">
      <w:r>
        <w:t>Facial Recognition Technology</w:t>
      </w:r>
    </w:p>
    <w:p w14:paraId="16CB230F" w14:textId="77777777" w:rsidR="00A43AD3" w:rsidRDefault="00A43AD3"/>
    <w:p w14:paraId="26DF0CBB" w14:textId="77777777" w:rsidR="00A43AD3" w:rsidRDefault="00A43AD3"/>
    <w:p w14:paraId="55F83208" w14:textId="77777777" w:rsidR="007B482C" w:rsidRDefault="007B482C">
      <w:r>
        <w:t>I’ve been hearing more and more about facial recognition technology and here’s what I’ve learned.</w:t>
      </w:r>
    </w:p>
    <w:p w14:paraId="2DA43D6A" w14:textId="77777777" w:rsidR="007B482C" w:rsidRDefault="007B482C"/>
    <w:p w14:paraId="10D4E38D" w14:textId="71F7233B" w:rsidR="00F373F5" w:rsidRDefault="007B482C">
      <w:r>
        <w:t>Facial recognition is a biometric technology using artificial intelligence to identify people. Biometrics is the measurement and analysis of a person’s unique physical and behavioral characteristics. Using a type of AI called ma</w:t>
      </w:r>
      <w:r w:rsidR="00FD61F3">
        <w:t xml:space="preserve">chine learning, </w:t>
      </w:r>
      <w:r w:rsidR="008174B1">
        <w:t>computer</w:t>
      </w:r>
      <w:r w:rsidR="00FD61F3">
        <w:t>s</w:t>
      </w:r>
      <w:r w:rsidR="00EA53EC">
        <w:t xml:space="preserve"> analyze</w:t>
      </w:r>
      <w:r w:rsidR="008174B1">
        <w:t xml:space="preserve"> </w:t>
      </w:r>
      <w:r>
        <w:t>large data sets in the f</w:t>
      </w:r>
      <w:r w:rsidR="008174B1">
        <w:t>orm of photos and videos</w:t>
      </w:r>
      <w:r>
        <w:t xml:space="preserve"> look</w:t>
      </w:r>
      <w:r w:rsidR="008174B1">
        <w:t>ing</w:t>
      </w:r>
      <w:r>
        <w:t xml:space="preserve"> for pattern</w:t>
      </w:r>
      <w:r w:rsidR="008174B1">
        <w:t>s</w:t>
      </w:r>
      <w:r>
        <w:t xml:space="preserve"> and learn to recognize fac</w:t>
      </w:r>
      <w:r w:rsidR="008174B1">
        <w:t>ial features. T</w:t>
      </w:r>
      <w:r>
        <w:t xml:space="preserve">he computer </w:t>
      </w:r>
      <w:r w:rsidR="008174B1">
        <w:t>then compares new images to</w:t>
      </w:r>
      <w:r w:rsidR="00F373F5">
        <w:t xml:space="preserve"> </w:t>
      </w:r>
      <w:r>
        <w:t xml:space="preserve">stored </w:t>
      </w:r>
      <w:r w:rsidR="008174B1">
        <w:t xml:space="preserve">images in its </w:t>
      </w:r>
      <w:r w:rsidR="00FD61F3">
        <w:t>data</w:t>
      </w:r>
      <w:r>
        <w:t>bases</w:t>
      </w:r>
      <w:r w:rsidR="008174B1">
        <w:t xml:space="preserve"> to</w:t>
      </w:r>
      <w:r>
        <w:t xml:space="preserve"> identif</w:t>
      </w:r>
      <w:r w:rsidR="008174B1">
        <w:t>y</w:t>
      </w:r>
      <w:r w:rsidR="00FD61F3">
        <w:t xml:space="preserve"> a face</w:t>
      </w:r>
      <w:r w:rsidR="00F373F5">
        <w:t>.</w:t>
      </w:r>
    </w:p>
    <w:p w14:paraId="522A5C1B" w14:textId="77777777" w:rsidR="00F373F5" w:rsidRDefault="00F373F5"/>
    <w:p w14:paraId="3E1C6761" w14:textId="77777777" w:rsidR="00F373F5" w:rsidRDefault="00F373F5">
      <w:r>
        <w:t>The technology is most</w:t>
      </w:r>
      <w:r w:rsidR="00A43AD3">
        <w:t xml:space="preserve"> accurate at identifying </w:t>
      </w:r>
      <w:proofErr w:type="gramStart"/>
      <w:r w:rsidR="00A43AD3">
        <w:t>white,</w:t>
      </w:r>
      <w:proofErr w:type="gramEnd"/>
      <w:r w:rsidR="00A43AD3">
        <w:t xml:space="preserve"> </w:t>
      </w:r>
      <w:r>
        <w:t xml:space="preserve">male faces since the algorithms have been trained on mainly white male visual data sets and is least accurate at identifying people of color and women. </w:t>
      </w:r>
    </w:p>
    <w:p w14:paraId="62B6B978" w14:textId="77777777" w:rsidR="00F373F5" w:rsidRDefault="00F373F5"/>
    <w:p w14:paraId="16F62A81" w14:textId="77777777" w:rsidR="00F373F5" w:rsidRDefault="00F373F5">
      <w:proofErr w:type="gramStart"/>
      <w:r>
        <w:t>Pro and cons of the technology center around its use to improve security and safety versus the threat to an individual’s privacy.</w:t>
      </w:r>
      <w:proofErr w:type="gramEnd"/>
    </w:p>
    <w:p w14:paraId="7CC95EA4" w14:textId="77777777" w:rsidR="00F373F5" w:rsidRDefault="00F373F5"/>
    <w:p w14:paraId="5440BA3B" w14:textId="77777777" w:rsidR="00F373F5" w:rsidRDefault="00F373F5">
      <w:r>
        <w:t>Important points and facts to be aware of:</w:t>
      </w:r>
    </w:p>
    <w:p w14:paraId="52353EA0" w14:textId="77777777" w:rsidR="00F373F5" w:rsidRDefault="00F373F5"/>
    <w:p w14:paraId="5FB06E1E" w14:textId="77777777" w:rsidR="00F373F5" w:rsidRDefault="00F373F5">
      <w:r>
        <w:t xml:space="preserve">San Francisco became the first U.S. city to ban facial recognition by government agencies. </w:t>
      </w:r>
    </w:p>
    <w:p w14:paraId="0E7D679E" w14:textId="77777777" w:rsidR="00F373F5" w:rsidRDefault="00F373F5"/>
    <w:p w14:paraId="7BFCCF64" w14:textId="77777777" w:rsidR="00F373F5" w:rsidRDefault="00F373F5">
      <w:r>
        <w:t>Microsoft and Google reported they have denied facial recognition services to law enforcement while Amazon has faced pushback from its employees and shareholders for selling the technology.</w:t>
      </w:r>
    </w:p>
    <w:p w14:paraId="2CAD3BF8" w14:textId="77777777" w:rsidR="00F373F5" w:rsidRDefault="00F373F5"/>
    <w:p w14:paraId="0CE270B0" w14:textId="77777777" w:rsidR="008174B1" w:rsidRDefault="00F373F5">
      <w:r>
        <w:t>There are new facial recognition sma</w:t>
      </w:r>
      <w:r w:rsidR="008174B1">
        <w:t>rt glasses available only to police</w:t>
      </w:r>
      <w:r w:rsidR="00FD61F3">
        <w:t xml:space="preserve"> which allows users wearing</w:t>
      </w:r>
      <w:r>
        <w:t xml:space="preserve"> augmented reality glass</w:t>
      </w:r>
      <w:r w:rsidR="00FD61F3">
        <w:t xml:space="preserve">es to scan faces in a crowd which are then </w:t>
      </w:r>
      <w:r>
        <w:t>co</w:t>
      </w:r>
      <w:r w:rsidR="008174B1">
        <w:t>m</w:t>
      </w:r>
      <w:r w:rsidR="00FD61F3">
        <w:t>pared</w:t>
      </w:r>
      <w:r>
        <w:t xml:space="preserve"> to a million image database. Positive matches are sent to a display embe</w:t>
      </w:r>
      <w:r w:rsidR="008174B1">
        <w:t>dded in the lens of the glasses.</w:t>
      </w:r>
    </w:p>
    <w:p w14:paraId="6609D060" w14:textId="77777777" w:rsidR="008174B1" w:rsidRDefault="008174B1"/>
    <w:p w14:paraId="218BD4CF" w14:textId="77777777" w:rsidR="008174B1" w:rsidRDefault="008174B1">
      <w:r>
        <w:t>And the New York Times reported facial recognition is growing stronger thanks to your face. Using images from social networks, photo websites and cameras placed in public areas, there is a growing database of collected photos in the public domain available for anyone to download and use for training facial recognition software.</w:t>
      </w:r>
      <w:r w:rsidR="00FD61F3">
        <w:t xml:space="preserve"> </w:t>
      </w:r>
    </w:p>
    <w:p w14:paraId="0C6FCC30" w14:textId="77777777" w:rsidR="00A43AD3" w:rsidRDefault="00A43AD3"/>
    <w:p w14:paraId="37F90FC0" w14:textId="77777777" w:rsidR="00A43AD3" w:rsidRDefault="00A43AD3"/>
    <w:p w14:paraId="68DE0912" w14:textId="77777777" w:rsidR="00A43AD3" w:rsidRDefault="00A43AD3"/>
    <w:p w14:paraId="290EECF4" w14:textId="77777777" w:rsidR="00A43AD3" w:rsidRDefault="00A43AD3"/>
    <w:p w14:paraId="3CA51852" w14:textId="77777777" w:rsidR="00A43AD3" w:rsidRDefault="00A43AD3"/>
    <w:p w14:paraId="310F7D2E" w14:textId="77777777" w:rsidR="00EA53EC" w:rsidRDefault="00EA53EC"/>
    <w:p w14:paraId="3A42132C" w14:textId="77777777" w:rsidR="00EA53EC" w:rsidRDefault="00EA53EC"/>
    <w:p w14:paraId="24A2C6CD" w14:textId="77777777" w:rsidR="008174B1" w:rsidRDefault="008174B1">
      <w:bookmarkStart w:id="0" w:name="_GoBack"/>
      <w:bookmarkEnd w:id="0"/>
      <w:r>
        <w:t xml:space="preserve">On a more hopeful note, </w:t>
      </w:r>
      <w:r w:rsidR="00FD61F3">
        <w:t>a start up company is working on a tool to let you check whether your image is part of an openly</w:t>
      </w:r>
      <w:r w:rsidR="00A43AD3">
        <w:t xml:space="preserve"> shared database of faces. Somehow I think they maybe using AI to develop it.</w:t>
      </w:r>
    </w:p>
    <w:p w14:paraId="13B1651E" w14:textId="77777777" w:rsidR="008174B1" w:rsidRDefault="00F373F5">
      <w:r>
        <w:t xml:space="preserve"> </w:t>
      </w:r>
    </w:p>
    <w:p w14:paraId="1780DDAF" w14:textId="77777777" w:rsidR="008174B1" w:rsidRDefault="008174B1"/>
    <w:p w14:paraId="45C53560" w14:textId="77777777" w:rsidR="00147BB6" w:rsidRDefault="00F373F5">
      <w:r>
        <w:t xml:space="preserve"> </w:t>
      </w:r>
      <w:r w:rsidR="007B482C">
        <w:t xml:space="preserve"> </w:t>
      </w:r>
      <w:r w:rsidR="00D459FD">
        <w:t xml:space="preserve">Facial Recognition Technology Links </w:t>
      </w:r>
      <w:r w:rsidR="007B482C">
        <w:t xml:space="preserve"> </w:t>
      </w:r>
    </w:p>
    <w:p w14:paraId="399D838F" w14:textId="77777777" w:rsidR="00D459FD" w:rsidRDefault="00D459FD"/>
    <w:p w14:paraId="6ACCDD10" w14:textId="77777777" w:rsidR="003C7399" w:rsidRPr="003C7399" w:rsidRDefault="00EA53EC" w:rsidP="003C7399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="003C7399" w:rsidRPr="003C7399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https://www.nytimes.com/2019/07/13/technology/databases-faces-facial-recognition-technology.html</w:t>
        </w:r>
      </w:hyperlink>
    </w:p>
    <w:p w14:paraId="5049A007" w14:textId="77777777" w:rsidR="00D459FD" w:rsidRDefault="00D459FD"/>
    <w:p w14:paraId="338D1811" w14:textId="77777777" w:rsidR="003C7399" w:rsidRDefault="003C7399"/>
    <w:p w14:paraId="46E110C1" w14:textId="77777777" w:rsidR="003C7399" w:rsidRPr="003C7399" w:rsidRDefault="00EA53EC" w:rsidP="003C7399">
      <w:pPr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="003C7399" w:rsidRPr="003C7399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https://www.theverge.com/2019/6/10/18659660/facial-recognition-smart-glasses-sunglasses-surveillance-vuzix-nntc-uae</w:t>
        </w:r>
      </w:hyperlink>
    </w:p>
    <w:p w14:paraId="434C8804" w14:textId="77777777" w:rsidR="003C7399" w:rsidRDefault="003C7399"/>
    <w:p w14:paraId="6A0ADB5D" w14:textId="77777777" w:rsidR="003C7399" w:rsidRPr="003C7399" w:rsidRDefault="00EA53EC" w:rsidP="003C7399">
      <w:pPr>
        <w:rPr>
          <w:rFonts w:ascii="Times" w:eastAsia="Times New Roman" w:hAnsi="Times" w:cs="Times New Roman"/>
          <w:sz w:val="20"/>
          <w:szCs w:val="20"/>
        </w:rPr>
      </w:pPr>
      <w:hyperlink r:id="rId7" w:anchor="1918805214d1" w:history="1">
        <w:r w:rsidR="003C7399" w:rsidRPr="003C7399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https://www.forbes.com/sites/bernardmarr/2019/08/19/facial-recognition-technology-here-are-the-important-pros-and-cons/#1918805214d1</w:t>
        </w:r>
      </w:hyperlink>
    </w:p>
    <w:p w14:paraId="3D8E7DCA" w14:textId="77777777" w:rsidR="003C7399" w:rsidRDefault="003C7399"/>
    <w:p w14:paraId="1E7C83A7" w14:textId="77777777" w:rsidR="00314046" w:rsidRDefault="00EA53EC" w:rsidP="00314046">
      <w:pPr>
        <w:rPr>
          <w:rFonts w:eastAsia="Times New Roman" w:cs="Times New Roman"/>
        </w:rPr>
      </w:pPr>
      <w:hyperlink r:id="rId8" w:history="1">
        <w:r w:rsidR="00314046">
          <w:rPr>
            <w:rStyle w:val="Hyperlink"/>
            <w:rFonts w:eastAsia="Times New Roman" w:cs="Times New Roman"/>
          </w:rPr>
          <w:t>https://www.stopspying.org/our-vision</w:t>
        </w:r>
      </w:hyperlink>
    </w:p>
    <w:p w14:paraId="29D36C45" w14:textId="77777777" w:rsidR="00314046" w:rsidRDefault="00314046"/>
    <w:p w14:paraId="2EED5B4C" w14:textId="77777777" w:rsidR="00314046" w:rsidRDefault="00314046"/>
    <w:p w14:paraId="62D45058" w14:textId="77777777" w:rsidR="00314046" w:rsidRDefault="00314046">
      <w:r>
        <w:rPr>
          <w:noProof/>
        </w:rPr>
        <w:drawing>
          <wp:inline distT="0" distB="0" distL="0" distR="0" wp14:anchorId="061B22BA" wp14:editId="5A0FFC7B">
            <wp:extent cx="5473700" cy="4343400"/>
            <wp:effectExtent l="0" t="0" r="12700" b="0"/>
            <wp:docPr id="1" name="Picture 1" descr="Macintosh HD:Users:drpepermd:Desktop:Screen Shot 2019-08-26 at 12.45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pepermd:Desktop:Screen Shot 2019-08-26 at 12.45.5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046" w:rsidSect="00A43AD3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C"/>
    <w:rsid w:val="00147BB6"/>
    <w:rsid w:val="00314046"/>
    <w:rsid w:val="003C7399"/>
    <w:rsid w:val="007B482C"/>
    <w:rsid w:val="008174B1"/>
    <w:rsid w:val="00A43AD3"/>
    <w:rsid w:val="00B07D2E"/>
    <w:rsid w:val="00D459FD"/>
    <w:rsid w:val="00EA53EC"/>
    <w:rsid w:val="00F373F5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4B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3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3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times.com/2019/07/13/technology/databases-faces-facial-recognition-technology.html" TargetMode="External"/><Relationship Id="rId6" Type="http://schemas.openxmlformats.org/officeDocument/2006/relationships/hyperlink" Target="https://www.theverge.com/2019/6/10/18659660/facial-recognition-smart-glasses-sunglasses-surveillance-vuzix-nntc-uae" TargetMode="External"/><Relationship Id="rId7" Type="http://schemas.openxmlformats.org/officeDocument/2006/relationships/hyperlink" Target="https://www.forbes.com/sites/bernardmarr/2019/08/19/facial-recognition-technology-here-are-the-important-pros-and-cons/" TargetMode="External"/><Relationship Id="rId8" Type="http://schemas.openxmlformats.org/officeDocument/2006/relationships/hyperlink" Target="https://www.stopspying.org/our-vision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443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Peper</dc:creator>
  <cp:keywords/>
  <dc:description/>
  <cp:lastModifiedBy>Katie Peper</cp:lastModifiedBy>
  <cp:revision>3</cp:revision>
  <cp:lastPrinted>2019-08-26T23:11:00Z</cp:lastPrinted>
  <dcterms:created xsi:type="dcterms:W3CDTF">2019-08-26T22:01:00Z</dcterms:created>
  <dcterms:modified xsi:type="dcterms:W3CDTF">2019-11-30T15:26:00Z</dcterms:modified>
</cp:coreProperties>
</file>